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9C5F32" w14:textId="77777777" w:rsidR="00FE1373" w:rsidRDefault="00FE1373">
      <w:pPr>
        <w:pStyle w:val="a3"/>
        <w:rPr>
          <w:rFonts w:ascii="Times New Roman"/>
          <w:sz w:val="20"/>
        </w:rPr>
      </w:pPr>
    </w:p>
    <w:p w14:paraId="01FCD756" w14:textId="77777777" w:rsidR="00FE1373" w:rsidRDefault="00FE1373">
      <w:pPr>
        <w:pStyle w:val="a3"/>
        <w:rPr>
          <w:rFonts w:ascii="Times New Roman"/>
          <w:sz w:val="20"/>
        </w:rPr>
      </w:pPr>
    </w:p>
    <w:p w14:paraId="5BDDAD5F" w14:textId="77777777" w:rsidR="00FE1373" w:rsidRDefault="00FE1373">
      <w:pPr>
        <w:pStyle w:val="a3"/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136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771"/>
        <w:gridCol w:w="2335"/>
        <w:gridCol w:w="2354"/>
        <w:gridCol w:w="3016"/>
        <w:gridCol w:w="2646"/>
        <w:gridCol w:w="1848"/>
      </w:tblGrid>
      <w:tr w:rsidR="00FE1373" w14:paraId="576E07B0" w14:textId="77777777">
        <w:trPr>
          <w:trHeight w:val="524"/>
        </w:trPr>
        <w:tc>
          <w:tcPr>
            <w:tcW w:w="15246" w:type="dxa"/>
            <w:gridSpan w:val="7"/>
            <w:tcBorders>
              <w:bottom w:val="single" w:sz="36" w:space="0" w:color="FFFFFF"/>
            </w:tcBorders>
            <w:shd w:val="clear" w:color="auto" w:fill="156082"/>
          </w:tcPr>
          <w:p w14:paraId="6250F904" w14:textId="3DAD1C43" w:rsidR="00FE1373" w:rsidRDefault="00E8635B">
            <w:pPr>
              <w:pStyle w:val="TableParagraph"/>
              <w:spacing w:before="31"/>
              <w:ind w:left="2430" w:right="2409"/>
              <w:rPr>
                <w:b/>
                <w:bCs/>
                <w:sz w:val="36"/>
                <w:szCs w:val="36"/>
              </w:rPr>
            </w:pPr>
            <w:r w:rsidRPr="004769E2">
              <w:rPr>
                <w:rFonts w:ascii="THSarabunPSK-Bold" w:eastAsiaTheme="minorHAnsi" w:hAnsiTheme="minorHAnsi" w:cs="THSarabunPSK-Bold" w:hint="cs"/>
                <w:b/>
                <w:bCs/>
                <w:color w:val="FFFFFF"/>
                <w:sz w:val="32"/>
                <w:szCs w:val="32"/>
                <w:cs/>
                <w:lang w:bidi="th-TH"/>
              </w:rPr>
              <w:t>ข้อมูลผลดำเนินงานในเชิงสถิติ</w:t>
            </w:r>
            <w:r w:rsidRPr="004769E2">
              <w:rPr>
                <w:rFonts w:ascii="THSarabunPSK-Bold" w:eastAsiaTheme="minorHAnsi" w:hAnsiTheme="minorHAnsi" w:cs="THSarabunPSK-Bold"/>
                <w:b/>
                <w:bCs/>
                <w:color w:val="FFFFFF"/>
                <w:sz w:val="32"/>
                <w:szCs w:val="32"/>
                <w:cs/>
                <w:lang w:bidi="th-TH"/>
              </w:rPr>
              <w:t xml:space="preserve"> </w:t>
            </w:r>
            <w:r w:rsidRPr="004769E2">
              <w:rPr>
                <w:rFonts w:ascii="THSarabunPSK-Bold" w:eastAsiaTheme="minorHAnsi" w:hAnsiTheme="minorHAnsi" w:cs="THSarabunPSK-Bold" w:hint="cs"/>
                <w:b/>
                <w:bCs/>
                <w:color w:val="FFFFFF"/>
                <w:sz w:val="32"/>
                <w:szCs w:val="32"/>
                <w:cs/>
                <w:lang w:bidi="th-TH"/>
              </w:rPr>
              <w:t>การตั้งจุดตรวจ</w:t>
            </w:r>
            <w:r w:rsidRPr="004769E2">
              <w:rPr>
                <w:rFonts w:ascii="THSarabunPSK-Bold" w:eastAsiaTheme="minorHAnsi" w:hAnsiTheme="minorHAnsi" w:cs="THSarabunPSK-Bold"/>
                <w:b/>
                <w:bCs/>
                <w:color w:val="FFFFFF"/>
                <w:sz w:val="32"/>
                <w:szCs w:val="32"/>
                <w:cs/>
                <w:lang w:bidi="th-TH"/>
              </w:rPr>
              <w:t xml:space="preserve"> </w:t>
            </w:r>
            <w:r w:rsidRPr="004769E2">
              <w:rPr>
                <w:rFonts w:ascii="THSarabunPSK-Bold" w:eastAsiaTheme="minorHAnsi" w:hAnsiTheme="minorHAnsi" w:cs="THSarabunPSK-Bold" w:hint="cs"/>
                <w:b/>
                <w:bCs/>
                <w:color w:val="FFFFFF"/>
                <w:sz w:val="32"/>
                <w:szCs w:val="32"/>
                <w:cs/>
                <w:lang w:bidi="th-TH"/>
              </w:rPr>
              <w:t>จุดสกัด</w:t>
            </w:r>
            <w:r w:rsidRPr="004769E2">
              <w:rPr>
                <w:rFonts w:ascii="THSarabunPSK-Bold" w:eastAsiaTheme="minorHAnsi" w:hAnsiTheme="minorHAnsi" w:cs="THSarabunPSK-Bold"/>
                <w:b/>
                <w:bCs/>
                <w:color w:val="FFFFFF"/>
                <w:sz w:val="32"/>
                <w:szCs w:val="32"/>
                <w:cs/>
                <w:lang w:bidi="th-TH"/>
              </w:rPr>
              <w:t xml:space="preserve"> </w:t>
            </w:r>
            <w:r w:rsidRPr="004769E2">
              <w:rPr>
                <w:rFonts w:ascii="THSarabunPSK-Bold" w:eastAsiaTheme="minorHAnsi" w:hAnsiTheme="minorHAnsi" w:cs="THSarabunPSK-Bold" w:hint="cs"/>
                <w:b/>
                <w:bCs/>
                <w:color w:val="FFFFFF"/>
                <w:sz w:val="32"/>
                <w:szCs w:val="32"/>
                <w:cs/>
                <w:lang w:bidi="th-TH"/>
              </w:rPr>
              <w:t>ประจำป</w:t>
            </w:r>
            <w:r>
              <w:rPr>
                <w:rFonts w:ascii="THSarabunPSK-Bold" w:eastAsiaTheme="minorHAnsi" w:hAnsiTheme="minorHAnsi" w:cs="THSarabunPSK-Bold" w:hint="cs"/>
                <w:b/>
                <w:bCs/>
                <w:color w:val="FFFFFF"/>
                <w:sz w:val="32"/>
                <w:szCs w:val="32"/>
                <w:cs/>
                <w:lang w:bidi="th-TH"/>
              </w:rPr>
              <w:t>ี</w:t>
            </w:r>
            <w:r w:rsidRPr="004769E2">
              <w:rPr>
                <w:rFonts w:ascii="THSarabunPSK-Bold" w:eastAsiaTheme="minorHAnsi" w:hAnsiTheme="minorHAnsi" w:cs="THSarabunPSK-Bold" w:hint="cs"/>
                <w:b/>
                <w:bCs/>
                <w:color w:val="FFFFFF"/>
                <w:sz w:val="32"/>
                <w:szCs w:val="32"/>
                <w:cs/>
                <w:lang w:bidi="th-TH"/>
              </w:rPr>
              <w:t>งบประมาณ</w:t>
            </w:r>
            <w:r w:rsidRPr="004769E2">
              <w:rPr>
                <w:rFonts w:ascii="THSarabunPSK-Bold" w:eastAsiaTheme="minorHAnsi" w:hAnsiTheme="minorHAnsi" w:cs="THSarabunPSK-Bold"/>
                <w:b/>
                <w:bCs/>
                <w:color w:val="FFFFFF"/>
                <w:sz w:val="32"/>
                <w:szCs w:val="32"/>
                <w:cs/>
                <w:lang w:bidi="th-TH"/>
              </w:rPr>
              <w:t xml:space="preserve"> 2567 </w:t>
            </w:r>
            <w:r w:rsidRPr="004769E2">
              <w:rPr>
                <w:rFonts w:ascii="THSarabunPSK-Bold" w:eastAsiaTheme="minorHAnsi" w:hAnsiTheme="minorHAnsi" w:cs="THSarabunPSK-Bold" w:hint="cs"/>
                <w:b/>
                <w:bCs/>
                <w:color w:val="FFFFFF"/>
                <w:sz w:val="32"/>
                <w:szCs w:val="32"/>
                <w:cs/>
                <w:lang w:bidi="th-TH"/>
              </w:rPr>
              <w:t>สถานีตำรวจภูธร</w:t>
            </w:r>
            <w:proofErr w:type="spellStart"/>
            <w:r w:rsidRPr="004769E2">
              <w:rPr>
                <w:rFonts w:ascii="THSarabunPSK-Bold" w:eastAsiaTheme="minorHAnsi" w:hAnsiTheme="minorHAnsi" w:cs="THSarabunPSK-Bold" w:hint="cs"/>
                <w:b/>
                <w:bCs/>
                <w:color w:val="FFFFFF"/>
                <w:sz w:val="32"/>
                <w:szCs w:val="32"/>
                <w:cs/>
                <w:lang w:bidi="th-TH"/>
              </w:rPr>
              <w:t>รือ</w:t>
            </w:r>
            <w:proofErr w:type="spellEnd"/>
            <w:r w:rsidRPr="004769E2">
              <w:rPr>
                <w:rFonts w:ascii="THSarabunPSK-Bold" w:eastAsiaTheme="minorHAnsi" w:hAnsiTheme="minorHAnsi" w:cs="THSarabunPSK-Bold" w:hint="cs"/>
                <w:b/>
                <w:bCs/>
                <w:color w:val="FFFFFF"/>
                <w:sz w:val="32"/>
                <w:szCs w:val="32"/>
                <w:cs/>
                <w:lang w:bidi="th-TH"/>
              </w:rPr>
              <w:t>เสาะ</w:t>
            </w:r>
          </w:p>
        </w:tc>
      </w:tr>
      <w:tr w:rsidR="00FE1373" w14:paraId="63D39EF2" w14:textId="77777777">
        <w:trPr>
          <w:trHeight w:val="524"/>
        </w:trPr>
        <w:tc>
          <w:tcPr>
            <w:tcW w:w="15246" w:type="dxa"/>
            <w:gridSpan w:val="7"/>
            <w:tcBorders>
              <w:top w:val="single" w:sz="36" w:space="0" w:color="FFFFFF"/>
            </w:tcBorders>
            <w:shd w:val="clear" w:color="auto" w:fill="CCD2D8"/>
          </w:tcPr>
          <w:p w14:paraId="3329C0BB" w14:textId="253DC429" w:rsidR="00FE1373" w:rsidRDefault="00E8635B">
            <w:pPr>
              <w:pStyle w:val="TableParagraph"/>
              <w:spacing w:before="0" w:line="413" w:lineRule="exact"/>
              <w:ind w:left="139"/>
              <w:jc w:val="left"/>
              <w:rPr>
                <w:sz w:val="32"/>
                <w:szCs w:val="32"/>
              </w:rPr>
            </w:pPr>
            <w:r>
              <w:rPr>
                <w:rFonts w:ascii="THSarabunPSK" w:eastAsiaTheme="minorHAnsi" w:hAnsiTheme="minorHAnsi" w:cs="THSarabunPSK" w:hint="cs"/>
                <w:sz w:val="32"/>
                <w:szCs w:val="32"/>
                <w:cs/>
                <w:lang w:bidi="th-TH"/>
              </w:rPr>
              <w:t>ผลการดำเนินงานในการตั้งจุดตรวจ</w:t>
            </w:r>
            <w:r>
              <w:rPr>
                <w:rFonts w:ascii="THSarabunPSK" w:eastAsiaTheme="minorHAnsi" w:hAnsiTheme="minorHAnsi" w:cs="THSarabunPSK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SarabunPSK" w:eastAsiaTheme="minorHAnsi" w:hAnsiTheme="minorHAnsi" w:cs="THSarabunPSK" w:hint="cs"/>
                <w:sz w:val="32"/>
                <w:szCs w:val="32"/>
                <w:cs/>
                <w:lang w:bidi="th-TH"/>
              </w:rPr>
              <w:t>จุดสกัด</w:t>
            </w:r>
            <w:r>
              <w:rPr>
                <w:rFonts w:ascii="THSarabunPSK" w:eastAsiaTheme="minorHAnsi" w:hAnsiTheme="minorHAnsi" w:cs="THSarabunPSK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SarabunPSK" w:eastAsiaTheme="minorHAnsi" w:hAnsiTheme="minorHAnsi" w:cs="THSarabunPSK" w:hint="cs"/>
                <w:sz w:val="32"/>
                <w:szCs w:val="32"/>
                <w:cs/>
                <w:lang w:bidi="th-TH"/>
              </w:rPr>
              <w:t>ข้อมูล</w:t>
            </w:r>
            <w:r>
              <w:rPr>
                <w:rFonts w:hint="cs"/>
                <w:spacing w:val="-1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spacing w:val="-1"/>
                <w:sz w:val="32"/>
                <w:szCs w:val="32"/>
              </w:rPr>
              <w:t>3</w:t>
            </w:r>
            <w:r>
              <w:rPr>
                <w:sz w:val="32"/>
                <w:szCs w:val="32"/>
              </w:rPr>
              <w:t xml:space="preserve">1 </w:t>
            </w:r>
            <w:r>
              <w:rPr>
                <w:spacing w:val="-1"/>
                <w:sz w:val="32"/>
                <w:szCs w:val="32"/>
              </w:rPr>
              <w:t>ต</w:t>
            </w:r>
            <w:r>
              <w:rPr>
                <w:sz w:val="32"/>
                <w:szCs w:val="32"/>
              </w:rPr>
              <w:t>.</w:t>
            </w:r>
            <w:r>
              <w:rPr>
                <w:spacing w:val="-1"/>
                <w:sz w:val="32"/>
                <w:szCs w:val="32"/>
              </w:rPr>
              <w:t>ค</w:t>
            </w:r>
            <w:r>
              <w:rPr>
                <w:sz w:val="32"/>
                <w:szCs w:val="32"/>
              </w:rPr>
              <w:t>.</w:t>
            </w:r>
            <w:r>
              <w:rPr>
                <w:spacing w:val="-1"/>
                <w:sz w:val="32"/>
                <w:szCs w:val="32"/>
              </w:rPr>
              <w:t>6</w:t>
            </w:r>
            <w:r>
              <w:rPr>
                <w:sz w:val="32"/>
                <w:szCs w:val="32"/>
              </w:rPr>
              <w:t>6</w:t>
            </w:r>
          </w:p>
        </w:tc>
      </w:tr>
      <w:tr w:rsidR="00E8635B" w14:paraId="3ECF2FEA" w14:textId="77777777">
        <w:trPr>
          <w:trHeight w:val="882"/>
        </w:trPr>
        <w:tc>
          <w:tcPr>
            <w:tcW w:w="1276" w:type="dxa"/>
            <w:shd w:val="clear" w:color="auto" w:fill="E7EAED"/>
          </w:tcPr>
          <w:p w14:paraId="4885A206" w14:textId="4735647D" w:rsidR="00E8635B" w:rsidRDefault="00E8635B" w:rsidP="00E8635B">
            <w:pPr>
              <w:pStyle w:val="TableParagraph"/>
              <w:ind w:right="273"/>
              <w:jc w:val="right"/>
              <w:rPr>
                <w:sz w:val="32"/>
                <w:szCs w:val="32"/>
              </w:rPr>
            </w:pPr>
            <w:r>
              <w:rPr>
                <w:rFonts w:ascii="THSarabunPSK" w:eastAsiaTheme="minorHAnsi" w:hAnsiTheme="minorHAnsi" w:cs="THSarabunPSK" w:hint="cs"/>
                <w:sz w:val="32"/>
                <w:szCs w:val="32"/>
                <w:cs/>
                <w:lang w:bidi="th-TH"/>
              </w:rPr>
              <w:t>เดือน</w:t>
            </w:r>
            <w:r>
              <w:rPr>
                <w:rFonts w:ascii="THSarabunPSK" w:eastAsiaTheme="minorHAnsi" w:hAnsiTheme="minorHAnsi" w:cs="THSarabunPSK"/>
                <w:sz w:val="32"/>
                <w:szCs w:val="32"/>
                <w:cs/>
                <w:lang w:bidi="th-TH"/>
              </w:rPr>
              <w:t>/</w:t>
            </w:r>
            <w:r>
              <w:rPr>
                <w:rFonts w:ascii="THSarabunPSK" w:eastAsiaTheme="minorHAnsi" w:hAnsiTheme="minorHAnsi" w:cs="THSarabunPSK" w:hint="cs"/>
                <w:sz w:val="32"/>
                <w:szCs w:val="32"/>
                <w:cs/>
                <w:lang w:bidi="th-TH"/>
              </w:rPr>
              <w:t>ปี</w:t>
            </w:r>
          </w:p>
        </w:tc>
        <w:tc>
          <w:tcPr>
            <w:tcW w:w="1771" w:type="dxa"/>
            <w:shd w:val="clear" w:color="auto" w:fill="E7EAED"/>
          </w:tcPr>
          <w:p w14:paraId="49A5A08A" w14:textId="134806A0" w:rsidR="00E8635B" w:rsidRDefault="00E8635B" w:rsidP="00E8635B">
            <w:pPr>
              <w:pStyle w:val="TableParagraph"/>
              <w:ind w:left="215" w:right="196"/>
              <w:rPr>
                <w:sz w:val="32"/>
                <w:szCs w:val="32"/>
              </w:rPr>
            </w:pPr>
            <w:r>
              <w:rPr>
                <w:rFonts w:ascii="THSarabunPSK" w:eastAsiaTheme="minorHAnsi" w:hAnsiTheme="minorHAnsi" w:cs="THSarabunPSK" w:hint="cs"/>
                <w:sz w:val="32"/>
                <w:szCs w:val="32"/>
                <w:cs/>
                <w:lang w:bidi="th-TH"/>
              </w:rPr>
              <w:t>จำนวนจุดตรวจ</w:t>
            </w:r>
          </w:p>
        </w:tc>
        <w:tc>
          <w:tcPr>
            <w:tcW w:w="2335" w:type="dxa"/>
            <w:shd w:val="clear" w:color="auto" w:fill="E7EAED"/>
          </w:tcPr>
          <w:p w14:paraId="3607F31F" w14:textId="77777777" w:rsidR="00E8635B" w:rsidRDefault="00E8635B" w:rsidP="00E8635B">
            <w:pPr>
              <w:widowControl/>
              <w:adjustRightInd w:val="0"/>
              <w:jc w:val="center"/>
              <w:rPr>
                <w:rFonts w:ascii="THSarabunPSK" w:eastAsiaTheme="minorHAnsi" w:hAnsiTheme="minorHAnsi" w:cs="THSarabunPSK"/>
                <w:sz w:val="32"/>
                <w:szCs w:val="32"/>
                <w:lang w:bidi="th-TH"/>
              </w:rPr>
            </w:pPr>
            <w:r>
              <w:rPr>
                <w:rFonts w:ascii="THSarabunPSK" w:eastAsiaTheme="minorHAnsi" w:hAnsiTheme="minorHAnsi" w:cs="THSarabunPSK" w:hint="cs"/>
                <w:sz w:val="32"/>
                <w:szCs w:val="32"/>
                <w:cs/>
                <w:lang w:bidi="th-TH"/>
              </w:rPr>
              <w:t>จำนวนการเรียกตรวจ</w:t>
            </w:r>
          </w:p>
          <w:p w14:paraId="720C983C" w14:textId="6A06CC78" w:rsidR="00E8635B" w:rsidRDefault="00E8635B" w:rsidP="00E8635B">
            <w:pPr>
              <w:pStyle w:val="TableParagraph"/>
              <w:spacing w:before="39" w:line="228" w:lineRule="auto"/>
              <w:ind w:left="940" w:right="245" w:hanging="667"/>
              <w:rPr>
                <w:sz w:val="32"/>
                <w:szCs w:val="32"/>
              </w:rPr>
            </w:pPr>
            <w:r>
              <w:rPr>
                <w:rFonts w:ascii="THSarabunPSK" w:eastAsiaTheme="minorHAnsi" w:hAnsiTheme="minorHAnsi" w:cs="THSarabunPSK"/>
                <w:sz w:val="32"/>
                <w:szCs w:val="32"/>
                <w:cs/>
                <w:lang w:bidi="th-TH"/>
              </w:rPr>
              <w:t>(</w:t>
            </w:r>
            <w:r>
              <w:rPr>
                <w:rFonts w:ascii="THSarabunPSK" w:eastAsiaTheme="minorHAnsi" w:hAnsiTheme="minorHAnsi" w:cs="THSarabunPSK" w:hint="cs"/>
                <w:sz w:val="32"/>
                <w:szCs w:val="32"/>
                <w:cs/>
                <w:lang w:bidi="th-TH"/>
              </w:rPr>
              <w:t>ราย</w:t>
            </w:r>
            <w:r>
              <w:rPr>
                <w:rFonts w:ascii="THSarabunPSK" w:eastAsiaTheme="minorHAnsi" w:hAnsiTheme="minorHAnsi" w:cs="THSarabunPSK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2354" w:type="dxa"/>
            <w:shd w:val="clear" w:color="auto" w:fill="E7EAED"/>
          </w:tcPr>
          <w:p w14:paraId="022E7200" w14:textId="77777777" w:rsidR="00E8635B" w:rsidRDefault="00E8635B" w:rsidP="00E8635B">
            <w:pPr>
              <w:widowControl/>
              <w:adjustRightInd w:val="0"/>
              <w:jc w:val="center"/>
              <w:rPr>
                <w:rFonts w:ascii="THSarabunPSK" w:eastAsiaTheme="minorHAnsi" w:hAnsiTheme="minorHAnsi" w:cs="THSarabunPSK"/>
                <w:sz w:val="32"/>
                <w:szCs w:val="32"/>
                <w:lang w:bidi="th-TH"/>
              </w:rPr>
            </w:pPr>
            <w:r>
              <w:rPr>
                <w:rFonts w:ascii="THSarabunPSK" w:eastAsiaTheme="minorHAnsi" w:hAnsiTheme="minorHAnsi" w:cs="THSarabunPSK" w:hint="cs"/>
                <w:sz w:val="32"/>
                <w:szCs w:val="32"/>
                <w:cs/>
                <w:lang w:bidi="th-TH"/>
              </w:rPr>
              <w:t>พบการกระทำความผิด</w:t>
            </w:r>
          </w:p>
          <w:p w14:paraId="68392849" w14:textId="4AD80B58" w:rsidR="00E8635B" w:rsidRDefault="00E8635B" w:rsidP="00E8635B">
            <w:pPr>
              <w:pStyle w:val="TableParagraph"/>
              <w:spacing w:before="39" w:line="228" w:lineRule="auto"/>
              <w:ind w:left="950" w:right="197" w:hanging="724"/>
              <w:rPr>
                <w:sz w:val="32"/>
                <w:szCs w:val="32"/>
              </w:rPr>
            </w:pPr>
            <w:r>
              <w:rPr>
                <w:rFonts w:ascii="THSarabunPSK" w:eastAsiaTheme="minorHAnsi" w:hAnsiTheme="minorHAnsi" w:cs="THSarabunPSK"/>
                <w:sz w:val="32"/>
                <w:szCs w:val="32"/>
                <w:cs/>
                <w:lang w:bidi="th-TH"/>
              </w:rPr>
              <w:t>(</w:t>
            </w:r>
            <w:r>
              <w:rPr>
                <w:rFonts w:ascii="THSarabunPSK" w:eastAsiaTheme="minorHAnsi" w:hAnsiTheme="minorHAnsi" w:cs="THSarabunPSK" w:hint="cs"/>
                <w:sz w:val="32"/>
                <w:szCs w:val="32"/>
                <w:cs/>
                <w:lang w:bidi="th-TH"/>
              </w:rPr>
              <w:t>ราย</w:t>
            </w:r>
            <w:r>
              <w:rPr>
                <w:rFonts w:ascii="THSarabunPSK" w:eastAsiaTheme="minorHAnsi" w:hAnsiTheme="minorHAnsi" w:cs="THSarabunPSK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3016" w:type="dxa"/>
            <w:shd w:val="clear" w:color="auto" w:fill="E7EAED"/>
          </w:tcPr>
          <w:p w14:paraId="48BCC120" w14:textId="77777777" w:rsidR="00E8635B" w:rsidRDefault="00E8635B" w:rsidP="00E8635B">
            <w:pPr>
              <w:widowControl/>
              <w:adjustRightInd w:val="0"/>
              <w:jc w:val="center"/>
              <w:rPr>
                <w:rFonts w:ascii="THSarabunPSK" w:eastAsiaTheme="minorHAnsi" w:hAnsiTheme="minorHAnsi" w:cs="THSarabunPSK"/>
                <w:sz w:val="32"/>
                <w:szCs w:val="32"/>
                <w:lang w:bidi="th-TH"/>
              </w:rPr>
            </w:pPr>
            <w:r>
              <w:rPr>
                <w:rFonts w:ascii="THSarabunPSK" w:eastAsiaTheme="minorHAnsi" w:hAnsiTheme="minorHAnsi" w:cs="THSarabunPSK" w:hint="cs"/>
                <w:sz w:val="32"/>
                <w:szCs w:val="32"/>
                <w:cs/>
                <w:lang w:bidi="th-TH"/>
              </w:rPr>
              <w:t>จำนวนออกใบสั่งเปรียบเทียบ</w:t>
            </w:r>
          </w:p>
          <w:p w14:paraId="73CB6756" w14:textId="0C49C637" w:rsidR="00E8635B" w:rsidRDefault="00E8635B" w:rsidP="00E8635B">
            <w:pPr>
              <w:pStyle w:val="TableParagraph"/>
              <w:spacing w:before="39" w:line="228" w:lineRule="auto"/>
              <w:ind w:left="1282" w:right="256" w:hanging="990"/>
              <w:rPr>
                <w:sz w:val="32"/>
                <w:szCs w:val="32"/>
              </w:rPr>
            </w:pPr>
            <w:r>
              <w:rPr>
                <w:rFonts w:ascii="THSarabunPSK" w:eastAsiaTheme="minorHAnsi" w:hAnsiTheme="minorHAnsi" w:cs="THSarabunPSK"/>
                <w:sz w:val="32"/>
                <w:szCs w:val="32"/>
                <w:cs/>
                <w:lang w:bidi="th-TH"/>
              </w:rPr>
              <w:t>(</w:t>
            </w:r>
            <w:r>
              <w:rPr>
                <w:rFonts w:ascii="THSarabunPSK" w:eastAsiaTheme="minorHAnsi" w:hAnsiTheme="minorHAnsi" w:cs="THSarabunPSK" w:hint="cs"/>
                <w:sz w:val="32"/>
                <w:szCs w:val="32"/>
                <w:cs/>
                <w:lang w:bidi="th-TH"/>
              </w:rPr>
              <w:t>ราย</w:t>
            </w:r>
            <w:r>
              <w:rPr>
                <w:rFonts w:ascii="THSarabunPSK" w:eastAsiaTheme="minorHAnsi" w:hAnsiTheme="minorHAnsi" w:cs="THSarabunPSK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2646" w:type="dxa"/>
            <w:shd w:val="clear" w:color="auto" w:fill="E7EAED"/>
          </w:tcPr>
          <w:p w14:paraId="63D9C5D7" w14:textId="77777777" w:rsidR="00E8635B" w:rsidRDefault="00E8635B" w:rsidP="00E8635B">
            <w:pPr>
              <w:widowControl/>
              <w:adjustRightInd w:val="0"/>
              <w:jc w:val="center"/>
              <w:rPr>
                <w:rFonts w:ascii="THSarabunPSK" w:eastAsiaTheme="minorHAnsi" w:hAnsiTheme="minorHAnsi" w:cs="THSarabunPSK"/>
                <w:sz w:val="32"/>
                <w:szCs w:val="32"/>
                <w:lang w:bidi="th-TH"/>
              </w:rPr>
            </w:pPr>
            <w:r>
              <w:rPr>
                <w:rFonts w:ascii="THSarabunPSK" w:eastAsiaTheme="minorHAnsi" w:hAnsiTheme="minorHAnsi" w:cs="THSarabunPSK" w:hint="cs"/>
                <w:sz w:val="32"/>
                <w:szCs w:val="32"/>
                <w:cs/>
                <w:lang w:bidi="th-TH"/>
              </w:rPr>
              <w:t>ไม่พบการกระทำความผิด</w:t>
            </w:r>
          </w:p>
          <w:p w14:paraId="5D4840E2" w14:textId="3487AA10" w:rsidR="00E8635B" w:rsidRDefault="00E8635B" w:rsidP="00E8635B">
            <w:pPr>
              <w:pStyle w:val="TableParagraph"/>
              <w:spacing w:before="39" w:line="228" w:lineRule="auto"/>
              <w:ind w:left="1097" w:right="241" w:hanging="827"/>
              <w:rPr>
                <w:sz w:val="32"/>
                <w:szCs w:val="32"/>
              </w:rPr>
            </w:pPr>
            <w:r>
              <w:rPr>
                <w:rFonts w:ascii="THSarabunPSK" w:eastAsiaTheme="minorHAnsi" w:hAnsiTheme="minorHAnsi" w:cs="THSarabunPSK"/>
                <w:sz w:val="32"/>
                <w:szCs w:val="32"/>
                <w:cs/>
                <w:lang w:bidi="th-TH"/>
              </w:rPr>
              <w:t>(</w:t>
            </w:r>
            <w:r>
              <w:rPr>
                <w:rFonts w:ascii="THSarabunPSK" w:eastAsiaTheme="minorHAnsi" w:hAnsiTheme="minorHAnsi" w:cs="THSarabunPSK" w:hint="cs"/>
                <w:sz w:val="32"/>
                <w:szCs w:val="32"/>
                <w:cs/>
                <w:lang w:bidi="th-TH"/>
              </w:rPr>
              <w:t>ราย</w:t>
            </w:r>
            <w:r>
              <w:rPr>
                <w:rFonts w:ascii="THSarabunPSK" w:eastAsiaTheme="minorHAnsi" w:hAnsiTheme="minorHAnsi" w:cs="THSarabunPSK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1848" w:type="dxa"/>
            <w:shd w:val="clear" w:color="auto" w:fill="E7EAED"/>
          </w:tcPr>
          <w:p w14:paraId="704F727E" w14:textId="77777777" w:rsidR="00E8635B" w:rsidRDefault="00E8635B" w:rsidP="00E8635B">
            <w:pPr>
              <w:widowControl/>
              <w:adjustRightInd w:val="0"/>
              <w:jc w:val="center"/>
              <w:rPr>
                <w:rFonts w:ascii="THSarabunPSK" w:eastAsiaTheme="minorHAnsi" w:hAnsiTheme="minorHAnsi" w:cs="THSarabunPSK"/>
                <w:sz w:val="32"/>
                <w:szCs w:val="32"/>
                <w:lang w:bidi="th-TH"/>
              </w:rPr>
            </w:pPr>
            <w:r>
              <w:rPr>
                <w:rFonts w:ascii="THSarabunPSK" w:eastAsiaTheme="minorHAnsi" w:hAnsiTheme="minorHAnsi" w:cs="THSarabunPSK" w:hint="cs"/>
                <w:sz w:val="32"/>
                <w:szCs w:val="32"/>
                <w:cs/>
                <w:lang w:bidi="th-TH"/>
              </w:rPr>
              <w:t>ว่ากล่าวตักเตือน</w:t>
            </w:r>
          </w:p>
          <w:p w14:paraId="37EDF4A5" w14:textId="32E83D97" w:rsidR="00E8635B" w:rsidRDefault="00E8635B" w:rsidP="00E8635B">
            <w:pPr>
              <w:pStyle w:val="TableParagraph"/>
              <w:spacing w:before="39" w:line="228" w:lineRule="auto"/>
              <w:ind w:left="698" w:right="207" w:hanging="458"/>
              <w:rPr>
                <w:sz w:val="32"/>
                <w:szCs w:val="32"/>
              </w:rPr>
            </w:pPr>
            <w:r>
              <w:rPr>
                <w:rFonts w:ascii="THSarabunPSK" w:eastAsiaTheme="minorHAnsi" w:hAnsiTheme="minorHAnsi" w:cs="THSarabunPSK"/>
                <w:sz w:val="32"/>
                <w:szCs w:val="32"/>
                <w:cs/>
                <w:lang w:bidi="th-TH"/>
              </w:rPr>
              <w:t>(</w:t>
            </w:r>
            <w:r>
              <w:rPr>
                <w:rFonts w:ascii="THSarabunPSK" w:eastAsiaTheme="minorHAnsi" w:hAnsiTheme="minorHAnsi" w:cs="THSarabunPSK" w:hint="cs"/>
                <w:sz w:val="32"/>
                <w:szCs w:val="32"/>
                <w:cs/>
                <w:lang w:bidi="th-TH"/>
              </w:rPr>
              <w:t>ราย</w:t>
            </w:r>
            <w:r>
              <w:rPr>
                <w:rFonts w:ascii="THSarabunPSK" w:eastAsiaTheme="minorHAnsi" w:hAnsiTheme="minorHAnsi" w:cs="THSarabunPSK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FE1373" w14:paraId="6DC88014" w14:textId="77777777">
        <w:trPr>
          <w:trHeight w:val="554"/>
        </w:trPr>
        <w:tc>
          <w:tcPr>
            <w:tcW w:w="1276" w:type="dxa"/>
            <w:shd w:val="clear" w:color="auto" w:fill="CCD2D8"/>
          </w:tcPr>
          <w:p w14:paraId="2D6DF2E9" w14:textId="77777777" w:rsidR="00FE1373" w:rsidRDefault="00733D78">
            <w:pPr>
              <w:pStyle w:val="TableParagraph"/>
              <w:ind w:right="317"/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ต.ค.66</w:t>
            </w:r>
          </w:p>
        </w:tc>
        <w:tc>
          <w:tcPr>
            <w:tcW w:w="1771" w:type="dxa"/>
            <w:shd w:val="clear" w:color="auto" w:fill="CCD2D8"/>
          </w:tcPr>
          <w:p w14:paraId="6E0C9262" w14:textId="77777777" w:rsidR="00FE1373" w:rsidRDefault="00733D78">
            <w:pPr>
              <w:pStyle w:val="TableParagraph"/>
              <w:ind w:left="215" w:right="196"/>
              <w:rPr>
                <w:sz w:val="32"/>
              </w:rPr>
            </w:pPr>
            <w:r>
              <w:rPr>
                <w:sz w:val="32"/>
              </w:rPr>
              <w:t>443</w:t>
            </w:r>
          </w:p>
        </w:tc>
        <w:tc>
          <w:tcPr>
            <w:tcW w:w="2335" w:type="dxa"/>
            <w:shd w:val="clear" w:color="auto" w:fill="CCD2D8"/>
          </w:tcPr>
          <w:p w14:paraId="7358AD37" w14:textId="77777777" w:rsidR="00FE1373" w:rsidRDefault="00733D78">
            <w:pPr>
              <w:pStyle w:val="TableParagraph"/>
              <w:ind w:left="968" w:right="949"/>
              <w:rPr>
                <w:sz w:val="32"/>
              </w:rPr>
            </w:pPr>
            <w:r>
              <w:rPr>
                <w:sz w:val="32"/>
              </w:rPr>
              <w:t>912</w:t>
            </w:r>
          </w:p>
        </w:tc>
        <w:tc>
          <w:tcPr>
            <w:tcW w:w="2354" w:type="dxa"/>
            <w:shd w:val="clear" w:color="auto" w:fill="CCD2D8"/>
          </w:tcPr>
          <w:p w14:paraId="2BF9FB50" w14:textId="77777777" w:rsidR="00FE1373" w:rsidRDefault="00733D78">
            <w:pPr>
              <w:pStyle w:val="TableParagraph"/>
              <w:ind w:left="20"/>
              <w:rPr>
                <w:sz w:val="32"/>
              </w:rPr>
            </w:pPr>
            <w:r>
              <w:rPr>
                <w:sz w:val="32"/>
              </w:rPr>
              <w:t>8</w:t>
            </w:r>
          </w:p>
        </w:tc>
        <w:tc>
          <w:tcPr>
            <w:tcW w:w="3016" w:type="dxa"/>
            <w:shd w:val="clear" w:color="auto" w:fill="CCD2D8"/>
          </w:tcPr>
          <w:p w14:paraId="302AE7EE" w14:textId="77777777" w:rsidR="00FE1373" w:rsidRDefault="00733D78">
            <w:pPr>
              <w:pStyle w:val="TableParagraph"/>
              <w:ind w:right="1422"/>
              <w:jc w:val="right"/>
              <w:rPr>
                <w:sz w:val="32"/>
              </w:rPr>
            </w:pPr>
            <w:r>
              <w:rPr>
                <w:sz w:val="32"/>
              </w:rPr>
              <w:t>8</w:t>
            </w:r>
          </w:p>
        </w:tc>
        <w:tc>
          <w:tcPr>
            <w:tcW w:w="2646" w:type="dxa"/>
            <w:shd w:val="clear" w:color="auto" w:fill="CCD2D8"/>
          </w:tcPr>
          <w:p w14:paraId="79107451" w14:textId="77777777" w:rsidR="00FE1373" w:rsidRDefault="00733D78">
            <w:pPr>
              <w:pStyle w:val="TableParagraph"/>
              <w:ind w:left="1124" w:right="1103"/>
              <w:rPr>
                <w:sz w:val="32"/>
              </w:rPr>
            </w:pPr>
            <w:r>
              <w:rPr>
                <w:sz w:val="32"/>
              </w:rPr>
              <w:t>904</w:t>
            </w:r>
          </w:p>
        </w:tc>
        <w:tc>
          <w:tcPr>
            <w:tcW w:w="1848" w:type="dxa"/>
            <w:shd w:val="clear" w:color="auto" w:fill="CCD2D8"/>
          </w:tcPr>
          <w:p w14:paraId="074B45FC" w14:textId="77777777" w:rsidR="00FE1373" w:rsidRDefault="00733D78">
            <w:pPr>
              <w:pStyle w:val="TableParagraph"/>
              <w:ind w:left="23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</w:tr>
      <w:tr w:rsidR="00FE1373" w14:paraId="198C39A1" w14:textId="77777777">
        <w:trPr>
          <w:trHeight w:val="554"/>
        </w:trPr>
        <w:tc>
          <w:tcPr>
            <w:tcW w:w="1276" w:type="dxa"/>
            <w:shd w:val="clear" w:color="auto" w:fill="E7EAED"/>
          </w:tcPr>
          <w:p w14:paraId="3FE66D8F" w14:textId="77777777" w:rsidR="00FE1373" w:rsidRDefault="00733D78">
            <w:pPr>
              <w:pStyle w:val="TableParagraph"/>
              <w:spacing w:before="27"/>
              <w:ind w:left="443" w:right="423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รวม</w:t>
            </w:r>
            <w:proofErr w:type="spellEnd"/>
          </w:p>
        </w:tc>
        <w:tc>
          <w:tcPr>
            <w:tcW w:w="1771" w:type="dxa"/>
            <w:shd w:val="clear" w:color="auto" w:fill="E7EAED"/>
          </w:tcPr>
          <w:p w14:paraId="0605EF2E" w14:textId="77777777" w:rsidR="00FE1373" w:rsidRDefault="00733D78">
            <w:pPr>
              <w:pStyle w:val="TableParagraph"/>
              <w:spacing w:before="27"/>
              <w:ind w:left="215" w:right="196"/>
              <w:rPr>
                <w:sz w:val="32"/>
              </w:rPr>
            </w:pPr>
            <w:r>
              <w:rPr>
                <w:sz w:val="32"/>
              </w:rPr>
              <w:t>443</w:t>
            </w:r>
          </w:p>
        </w:tc>
        <w:tc>
          <w:tcPr>
            <w:tcW w:w="2335" w:type="dxa"/>
            <w:shd w:val="clear" w:color="auto" w:fill="E7EAED"/>
          </w:tcPr>
          <w:p w14:paraId="2CB55E3A" w14:textId="77777777" w:rsidR="00FE1373" w:rsidRDefault="00733D78">
            <w:pPr>
              <w:pStyle w:val="TableParagraph"/>
              <w:spacing w:before="27"/>
              <w:ind w:left="968" w:right="949"/>
              <w:rPr>
                <w:sz w:val="32"/>
              </w:rPr>
            </w:pPr>
            <w:r>
              <w:rPr>
                <w:sz w:val="32"/>
              </w:rPr>
              <w:t>912</w:t>
            </w:r>
          </w:p>
        </w:tc>
        <w:tc>
          <w:tcPr>
            <w:tcW w:w="2354" w:type="dxa"/>
            <w:shd w:val="clear" w:color="auto" w:fill="E7EAED"/>
          </w:tcPr>
          <w:p w14:paraId="44EC987C" w14:textId="77777777" w:rsidR="00FE1373" w:rsidRDefault="00733D78">
            <w:pPr>
              <w:pStyle w:val="TableParagraph"/>
              <w:spacing w:before="27"/>
              <w:ind w:left="20"/>
              <w:rPr>
                <w:sz w:val="32"/>
              </w:rPr>
            </w:pPr>
            <w:r>
              <w:rPr>
                <w:sz w:val="32"/>
              </w:rPr>
              <w:t>8</w:t>
            </w:r>
          </w:p>
        </w:tc>
        <w:tc>
          <w:tcPr>
            <w:tcW w:w="3016" w:type="dxa"/>
            <w:shd w:val="clear" w:color="auto" w:fill="E7EAED"/>
          </w:tcPr>
          <w:p w14:paraId="43A2967A" w14:textId="77777777" w:rsidR="00FE1373" w:rsidRDefault="00733D78">
            <w:pPr>
              <w:pStyle w:val="TableParagraph"/>
              <w:spacing w:before="27"/>
              <w:ind w:right="1422"/>
              <w:jc w:val="right"/>
              <w:rPr>
                <w:sz w:val="32"/>
              </w:rPr>
            </w:pPr>
            <w:r>
              <w:rPr>
                <w:sz w:val="32"/>
              </w:rPr>
              <w:t>8</w:t>
            </w:r>
          </w:p>
        </w:tc>
        <w:tc>
          <w:tcPr>
            <w:tcW w:w="2646" w:type="dxa"/>
            <w:shd w:val="clear" w:color="auto" w:fill="E7EAED"/>
          </w:tcPr>
          <w:p w14:paraId="4F73A075" w14:textId="77777777" w:rsidR="00FE1373" w:rsidRDefault="00733D78">
            <w:pPr>
              <w:pStyle w:val="TableParagraph"/>
              <w:spacing w:before="27"/>
              <w:ind w:left="1124" w:right="1103"/>
              <w:rPr>
                <w:sz w:val="32"/>
              </w:rPr>
            </w:pPr>
            <w:r>
              <w:rPr>
                <w:sz w:val="32"/>
              </w:rPr>
              <w:t>904</w:t>
            </w:r>
          </w:p>
        </w:tc>
        <w:tc>
          <w:tcPr>
            <w:tcW w:w="1848" w:type="dxa"/>
            <w:shd w:val="clear" w:color="auto" w:fill="E7EAED"/>
          </w:tcPr>
          <w:p w14:paraId="21DF960D" w14:textId="77777777" w:rsidR="00FE1373" w:rsidRDefault="00733D78">
            <w:pPr>
              <w:pStyle w:val="TableParagraph"/>
              <w:spacing w:before="27"/>
              <w:ind w:left="23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</w:tr>
    </w:tbl>
    <w:p w14:paraId="338BA537" w14:textId="77777777" w:rsidR="00FE1373" w:rsidRDefault="00FE1373">
      <w:pPr>
        <w:pStyle w:val="a3"/>
        <w:rPr>
          <w:rFonts w:ascii="Times New Roman"/>
          <w:sz w:val="20"/>
        </w:rPr>
      </w:pPr>
    </w:p>
    <w:p w14:paraId="0F4DECA6" w14:textId="77777777" w:rsidR="00FE1373" w:rsidRDefault="00FE1373">
      <w:pPr>
        <w:pStyle w:val="a3"/>
        <w:rPr>
          <w:rFonts w:ascii="Times New Roman"/>
          <w:sz w:val="20"/>
        </w:rPr>
      </w:pPr>
    </w:p>
    <w:p w14:paraId="3B7C6297" w14:textId="77777777" w:rsidR="00FE1373" w:rsidRDefault="00FE1373">
      <w:pPr>
        <w:pStyle w:val="a3"/>
        <w:rPr>
          <w:rFonts w:ascii="Times New Roman"/>
          <w:sz w:val="20"/>
        </w:rPr>
      </w:pPr>
    </w:p>
    <w:p w14:paraId="2DDEFCDE" w14:textId="77777777" w:rsidR="00FE1373" w:rsidRDefault="00FE1373">
      <w:pPr>
        <w:pStyle w:val="a3"/>
        <w:rPr>
          <w:rFonts w:ascii="Times New Roman"/>
          <w:sz w:val="20"/>
        </w:rPr>
      </w:pPr>
    </w:p>
    <w:p w14:paraId="5E97AB76" w14:textId="77777777" w:rsidR="00FE1373" w:rsidRDefault="00FE1373">
      <w:pPr>
        <w:pStyle w:val="a3"/>
        <w:rPr>
          <w:rFonts w:ascii="Times New Roman"/>
          <w:sz w:val="20"/>
        </w:rPr>
      </w:pPr>
    </w:p>
    <w:p w14:paraId="7B99AD66" w14:textId="77777777" w:rsidR="00FE1373" w:rsidRDefault="00FE1373">
      <w:pPr>
        <w:pStyle w:val="a3"/>
        <w:rPr>
          <w:rFonts w:ascii="Times New Roman"/>
          <w:sz w:val="20"/>
        </w:rPr>
      </w:pPr>
    </w:p>
    <w:p w14:paraId="519E1299" w14:textId="77777777" w:rsidR="00FE1373" w:rsidRDefault="00FE1373">
      <w:pPr>
        <w:pStyle w:val="a3"/>
        <w:rPr>
          <w:rFonts w:ascii="Times New Roman"/>
          <w:sz w:val="20"/>
        </w:rPr>
      </w:pPr>
    </w:p>
    <w:p w14:paraId="383C4AD4" w14:textId="77777777" w:rsidR="00FE1373" w:rsidRDefault="00FE1373">
      <w:pPr>
        <w:pStyle w:val="a3"/>
        <w:rPr>
          <w:rFonts w:ascii="Times New Roman"/>
          <w:sz w:val="19"/>
        </w:rPr>
      </w:pPr>
    </w:p>
    <w:p w14:paraId="7C0F7949" w14:textId="77777777" w:rsidR="00FE1373" w:rsidRDefault="00FE1373">
      <w:pPr>
        <w:rPr>
          <w:rFonts w:ascii="Times New Roman"/>
          <w:sz w:val="19"/>
        </w:rPr>
        <w:sectPr w:rsidR="00FE1373">
          <w:type w:val="continuous"/>
          <w:pgSz w:w="19200" w:h="10800" w:orient="landscape"/>
          <w:pgMar w:top="1000" w:right="1840" w:bottom="280" w:left="1860" w:header="720" w:footer="720" w:gutter="0"/>
          <w:cols w:space="720"/>
        </w:sectPr>
      </w:pPr>
    </w:p>
    <w:p w14:paraId="78ACD04A" w14:textId="77777777" w:rsidR="00FE1373" w:rsidRDefault="00733D78">
      <w:pPr>
        <w:pStyle w:val="a3"/>
        <w:spacing w:before="100"/>
        <w:jc w:val="right"/>
      </w:pPr>
      <w:proofErr w:type="spellStart"/>
      <w:r>
        <w:t>พ.ต.อ</w:t>
      </w:r>
      <w:proofErr w:type="spellEnd"/>
      <w:r>
        <w:t>.</w:t>
      </w:r>
    </w:p>
    <w:p w14:paraId="18BFA0F2" w14:textId="77777777" w:rsidR="00FE1373" w:rsidRDefault="00733D78">
      <w:pPr>
        <w:spacing w:before="12"/>
        <w:rPr>
          <w:sz w:val="43"/>
        </w:rPr>
      </w:pPr>
      <w:r>
        <w:br w:type="column"/>
      </w:r>
    </w:p>
    <w:p w14:paraId="0A8E1359" w14:textId="77777777" w:rsidR="00FE1373" w:rsidRDefault="00733D78">
      <w:pPr>
        <w:pStyle w:val="a3"/>
        <w:spacing w:line="213" w:lineRule="auto"/>
        <w:ind w:left="121" w:right="913" w:hanging="78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0788EFFD" wp14:editId="2B6B684C">
            <wp:simplePos x="0" y="0"/>
            <wp:positionH relativeFrom="page">
              <wp:posOffset>9564623</wp:posOffset>
            </wp:positionH>
            <wp:positionV relativeFrom="paragraph">
              <wp:posOffset>-665264</wp:posOffset>
            </wp:positionV>
            <wp:extent cx="768096" cy="67055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8096" cy="6705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(</w:t>
      </w:r>
      <w:proofErr w:type="spellStart"/>
      <w:r>
        <w:t>ธัญญะ</w:t>
      </w:r>
      <w:proofErr w:type="spellEnd"/>
      <w:r>
        <w:t xml:space="preserve"> </w:t>
      </w:r>
      <w:proofErr w:type="spellStart"/>
      <w:r>
        <w:t>ลัภบุญ</w:t>
      </w:r>
      <w:proofErr w:type="spellEnd"/>
      <w:r>
        <w:t>)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ผกก.สภ.รือเสาะ</w:t>
      </w:r>
      <w:proofErr w:type="spellEnd"/>
    </w:p>
    <w:sectPr w:rsidR="00FE1373">
      <w:type w:val="continuous"/>
      <w:pgSz w:w="19200" w:h="10800" w:orient="landscape"/>
      <w:pgMar w:top="1000" w:right="1840" w:bottom="280" w:left="1860" w:header="720" w:footer="720" w:gutter="0"/>
      <w:cols w:num="2" w:space="720" w:equalWidth="0">
        <w:col w:w="12889" w:space="40"/>
        <w:col w:w="257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SarabunPSK-Bold">
    <w:altName w:val="Browallia New"/>
    <w:panose1 w:val="00000000000000000000"/>
    <w:charset w:val="DE"/>
    <w:family w:val="auto"/>
    <w:notTrueType/>
    <w:pitch w:val="default"/>
    <w:sig w:usb0="01000001" w:usb1="00000000" w:usb2="00000000" w:usb3="00000000" w:csb0="00010000" w:csb1="00000000"/>
  </w:font>
  <w:font w:name="THSarabunPSK">
    <w:altName w:val="Browallia New"/>
    <w:panose1 w:val="00000000000000000000"/>
    <w:charset w:val="DE"/>
    <w:family w:val="auto"/>
    <w:notTrueType/>
    <w:pitch w:val="default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373"/>
    <w:rsid w:val="00733D78"/>
    <w:rsid w:val="00A615F5"/>
    <w:rsid w:val="00E8635B"/>
    <w:rsid w:val="00FE1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AEFA4"/>
  <w15:docId w15:val="{963BA2DA-3F06-40AB-BE8B-91F177885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H SarabunPSK" w:eastAsia="TH SarabunPSK" w:hAnsi="TH SarabunPSK" w:cs="TH SarabunPS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6"/>
      <w:szCs w:val="3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25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HUAWEI</dc:creator>
  <cp:lastModifiedBy>sodik sulong</cp:lastModifiedBy>
  <cp:revision>2</cp:revision>
  <dcterms:created xsi:type="dcterms:W3CDTF">2024-06-22T08:32:00Z</dcterms:created>
  <dcterms:modified xsi:type="dcterms:W3CDTF">2024-06-22T08:32:00Z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2024-06-22T00:00:00Z</vt:filetime>
  </property>
</Properties>
</file>