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466"/>
        <w:tblW w:w="15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866"/>
        <w:gridCol w:w="2214"/>
        <w:gridCol w:w="2371"/>
        <w:gridCol w:w="2947"/>
        <w:gridCol w:w="2546"/>
        <w:gridCol w:w="2099"/>
      </w:tblGrid>
      <w:tr w:rsidR="00166F68" w:rsidRPr="001C797C" w14:paraId="0B393B8D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558B7" w14:textId="0DD56861" w:rsidR="00166F68" w:rsidRPr="001C797C" w:rsidRDefault="00166F68" w:rsidP="00166F68">
            <w:pPr>
              <w:jc w:val="center"/>
            </w:pPr>
            <w:r w:rsidRPr="006F01AF">
              <w:rPr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Pr="006F01AF">
              <w:t>256</w:t>
            </w:r>
            <w:r w:rsidR="00C64FA8">
              <w:t>9</w:t>
            </w:r>
            <w:r w:rsidRPr="006F01AF">
              <w:rPr>
                <w:cs/>
              </w:rPr>
              <w:t xml:space="preserve"> สถานีตำรวจภูธร</w:t>
            </w:r>
            <w:proofErr w:type="spellStart"/>
            <w:r w:rsidRPr="006F01AF">
              <w:rPr>
                <w:cs/>
              </w:rPr>
              <w:t>รือ</w:t>
            </w:r>
            <w:proofErr w:type="spellEnd"/>
            <w:r w:rsidRPr="006F01AF">
              <w:rPr>
                <w:cs/>
              </w:rPr>
              <w:t>เสาะ</w:t>
            </w:r>
          </w:p>
        </w:tc>
      </w:tr>
      <w:tr w:rsidR="00166F68" w:rsidRPr="001C797C" w14:paraId="13818385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E51B6" w14:textId="27C0BED2" w:rsidR="00166F68" w:rsidRPr="001C797C" w:rsidRDefault="00166F68" w:rsidP="00166F68">
            <w:r w:rsidRPr="006F01AF">
              <w:rPr>
                <w:cs/>
              </w:rPr>
              <w:t xml:space="preserve">ผลการดำเนินงานในการตั้งจุดตรวจ จุดสกัด ข้อมูล </w:t>
            </w:r>
            <w:r w:rsidR="00226612">
              <w:rPr>
                <w:rFonts w:hint="cs"/>
                <w:cs/>
              </w:rPr>
              <w:t>3</w:t>
            </w:r>
            <w:r w:rsidR="00CC1FD3">
              <w:rPr>
                <w:rFonts w:hint="cs"/>
                <w:cs/>
              </w:rPr>
              <w:t>1</w:t>
            </w:r>
            <w:r w:rsidR="00226612">
              <w:rPr>
                <w:rFonts w:hint="cs"/>
                <w:cs/>
              </w:rPr>
              <w:t xml:space="preserve"> ธ.ค.68</w:t>
            </w:r>
          </w:p>
        </w:tc>
      </w:tr>
      <w:tr w:rsidR="00166F68" w:rsidRPr="001C797C" w14:paraId="2EBE50AF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34F8" w14:textId="4961352B" w:rsidR="00166F68" w:rsidRPr="001C797C" w:rsidRDefault="00166F68" w:rsidP="00166F68">
            <w:pPr>
              <w:jc w:val="center"/>
            </w:pPr>
            <w:r w:rsidRPr="006F01AF">
              <w:rPr>
                <w:cs/>
              </w:rPr>
              <w:t>เดือน/ปี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FFC03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จำนวนจุดตรวจ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3EAD5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จำนวนการเรียกตรวจ (ราย)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4F55F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พบการกระทำความผิด (ราย)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6316C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จำนวนออกใบสั่งเปรียบเทียบ (ราย)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2FC71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ไม่พบการกระทำความผิด (ราย)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B2670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ว่ากล่าวตักเตือน</w:t>
            </w:r>
          </w:p>
        </w:tc>
      </w:tr>
      <w:tr w:rsidR="00226612" w:rsidRPr="00267D05" w14:paraId="0876F141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A13AD" w14:textId="0EF50D79" w:rsidR="00226612" w:rsidRPr="00226612" w:rsidRDefault="00226612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26612">
              <w:rPr>
                <w:rFonts w:ascii="TH SarabunPSK" w:hAnsi="TH SarabunPSK" w:cs="TH SarabunPSK"/>
                <w:sz w:val="30"/>
                <w:cs/>
              </w:rPr>
              <w:t>ธ.ค.</w:t>
            </w:r>
            <w:r w:rsidRPr="00226612">
              <w:rPr>
                <w:rFonts w:ascii="TH SarabunPSK" w:hAnsi="TH SarabunPSK" w:cs="TH SarabunPSK"/>
                <w:sz w:val="30"/>
              </w:rPr>
              <w:t>68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1C657" w14:textId="02FD0A62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275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2C010" w14:textId="27501B97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1105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EF216" w14:textId="03766331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15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A32C0" w14:textId="7CA22ECD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15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9B3C9" w14:textId="1A0DDDD0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1090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2FD29" w14:textId="292093D0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</w:tr>
      <w:tr w:rsidR="00226612" w:rsidRPr="00267D05" w14:paraId="7ECB21FB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1F88B" w14:textId="64026B5F" w:rsidR="00226612" w:rsidRPr="00226612" w:rsidRDefault="00226612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26612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8D39A" w14:textId="3D3B297E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275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A6C06" w14:textId="535C42B2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1105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EFB0C" w14:textId="67EC6560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15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1BF2C" w14:textId="5DA25741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15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FBD38" w14:textId="4C73CA10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1090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AFD0F" w14:textId="03E4A045" w:rsidR="00226612" w:rsidRPr="00226612" w:rsidRDefault="00A0017B" w:rsidP="0022661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</w:tr>
    </w:tbl>
    <w:p w14:paraId="4BD3D65C" w14:textId="0F8B59EE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3DABEC" wp14:editId="743EA3A7">
            <wp:simplePos x="0" y="0"/>
            <wp:positionH relativeFrom="column">
              <wp:posOffset>4358640</wp:posOffset>
            </wp:positionH>
            <wp:positionV relativeFrom="paragraph">
              <wp:posOffset>2094230</wp:posOffset>
            </wp:positionV>
            <wp:extent cx="2036580" cy="1248952"/>
            <wp:effectExtent l="0" t="0" r="0" b="0"/>
            <wp:wrapNone/>
            <wp:docPr id="20031439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80" cy="1248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0271F70F" w14:textId="77777777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5B2BB75" w14:textId="77777777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565CB6EA" w14:textId="4FE94630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3DE20613" w14:textId="77777777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(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ศุภชัย ศุภกิจจารักษ์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230FE34B" w14:textId="77777777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ผู้กำกับการสถานีตำรวจภูธร</w:t>
      </w:r>
      <w:proofErr w:type="spellStart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รือ</w:t>
      </w:r>
      <w:proofErr w:type="spellEnd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เสาะ</w:t>
      </w:r>
    </w:p>
    <w:p w14:paraId="6006D926" w14:textId="77777777" w:rsidR="00243E94" w:rsidRDefault="00243E94"/>
    <w:sectPr w:rsidR="00243E94" w:rsidSect="00B058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58"/>
    <w:rsid w:val="000A56C8"/>
    <w:rsid w:val="00166F68"/>
    <w:rsid w:val="00226612"/>
    <w:rsid w:val="00243E94"/>
    <w:rsid w:val="006F3951"/>
    <w:rsid w:val="00A0017B"/>
    <w:rsid w:val="00B05858"/>
    <w:rsid w:val="00C64FA8"/>
    <w:rsid w:val="00CC1FD3"/>
    <w:rsid w:val="00CC5085"/>
    <w:rsid w:val="00E273F4"/>
    <w:rsid w:val="00F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78AA"/>
  <w15:chartTrackingRefBased/>
  <w15:docId w15:val="{50763A35-7475-4645-9448-9B3A494A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858"/>
    <w:pPr>
      <w:spacing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B058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A56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B0585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585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585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58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585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58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585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58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585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05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B058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B058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B058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B0585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8"/>
    </w:rPr>
  </w:style>
  <w:style w:type="character" w:customStyle="1" w:styleId="a9">
    <w:name w:val="คำอ้างอิง อักขระ"/>
    <w:basedOn w:val="a0"/>
    <w:link w:val="a8"/>
    <w:uiPriority w:val="29"/>
    <w:rsid w:val="00B0585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05858"/>
    <w:pPr>
      <w:spacing w:line="259" w:lineRule="auto"/>
      <w:ind w:left="720"/>
      <w:contextualSpacing/>
    </w:pPr>
    <w:rPr>
      <w:sz w:val="22"/>
      <w:szCs w:val="28"/>
    </w:rPr>
  </w:style>
  <w:style w:type="character" w:styleId="ab">
    <w:name w:val="Intense Emphasis"/>
    <w:basedOn w:val="a0"/>
    <w:uiPriority w:val="21"/>
    <w:qFormat/>
    <w:rsid w:val="00B0585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05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8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B0585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05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288A-1894-416C-9CE4-E1EC8346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เทพประธาน เพชรมีแก้ว</dc:creator>
  <cp:keywords/>
  <dc:description/>
  <cp:lastModifiedBy>sodik sulong</cp:lastModifiedBy>
  <cp:revision>3</cp:revision>
  <cp:lastPrinted>2026-04-22T04:22:00Z</cp:lastPrinted>
  <dcterms:created xsi:type="dcterms:W3CDTF">2026-07-21T14:30:00Z</dcterms:created>
  <dcterms:modified xsi:type="dcterms:W3CDTF">2026-07-21T14:37:00Z</dcterms:modified>
</cp:coreProperties>
</file>